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35A" w:rsidRDefault="0097335A" w:rsidP="0097335A">
      <w:pPr>
        <w:rPr>
          <w:rFonts w:ascii="Tahoma" w:hAnsi="Tahoma" w:cs="Tahoma"/>
          <w:b/>
        </w:rPr>
      </w:pPr>
      <w:r>
        <w:rPr>
          <w:rFonts w:ascii="Tahoma" w:hAnsi="Tahoma" w:cs="Tahoma"/>
          <w:b/>
        </w:rPr>
        <w:t>POLICY/PROTOCOL</w:t>
      </w:r>
      <w:r>
        <w:rPr>
          <w:rFonts w:ascii="Tahoma" w:hAnsi="Tahoma" w:cs="Tahoma"/>
          <w:b/>
        </w:rPr>
        <w:tab/>
      </w:r>
      <w:r>
        <w:rPr>
          <w:rFonts w:ascii="Tahoma" w:hAnsi="Tahoma" w:cs="Tahoma"/>
          <w:b/>
        </w:rPr>
        <w:tab/>
      </w:r>
      <w:r>
        <w:rPr>
          <w:rFonts w:ascii="Tahoma" w:hAnsi="Tahoma" w:cs="Tahoma"/>
          <w:b/>
        </w:rPr>
        <w:tab/>
        <w:t>EMPLOYEE PURCHASES OF OPTICAL GOODS</w:t>
      </w:r>
    </w:p>
    <w:p w:rsidR="0097335A" w:rsidRDefault="0097335A" w:rsidP="0097335A">
      <w:pPr>
        <w:rPr>
          <w:rFonts w:ascii="Tahoma" w:hAnsi="Tahoma" w:cs="Tahoma"/>
          <w:b/>
        </w:rPr>
      </w:pPr>
    </w:p>
    <w:p w:rsidR="0097335A" w:rsidRPr="0097335A" w:rsidRDefault="0097335A" w:rsidP="0097335A">
      <w:pPr>
        <w:rPr>
          <w:rFonts w:ascii="Tahoma" w:hAnsi="Tahoma" w:cs="Tahoma"/>
          <w:b/>
        </w:rPr>
      </w:pPr>
      <w:r>
        <w:rPr>
          <w:rFonts w:ascii="Tahoma" w:hAnsi="Tahoma" w:cs="Tahoma"/>
          <w:b/>
        </w:rPr>
        <w:t>--------------------------------------------------------------------------------------------------</w:t>
      </w:r>
    </w:p>
    <w:p w:rsidR="0097335A" w:rsidRPr="0097335A" w:rsidRDefault="0097335A" w:rsidP="0097335A">
      <w:pPr>
        <w:rPr>
          <w:rFonts w:ascii="Tahoma" w:hAnsi="Tahoma" w:cs="Tahoma"/>
          <w:color w:val="1F497D" w:themeColor="dark2"/>
        </w:rPr>
      </w:pPr>
    </w:p>
    <w:p w:rsidR="0097335A" w:rsidRPr="0097335A" w:rsidRDefault="0097335A" w:rsidP="0097335A">
      <w:pPr>
        <w:rPr>
          <w:rFonts w:ascii="Tahoma" w:hAnsi="Tahoma" w:cs="Tahoma"/>
        </w:rPr>
      </w:pPr>
      <w:bookmarkStart w:id="0" w:name="_MailOriginal"/>
      <w:r w:rsidRPr="0097335A">
        <w:rPr>
          <w:rFonts w:ascii="Tahoma" w:eastAsia="Times New Roman" w:hAnsi="Tahoma" w:cs="Tahoma"/>
          <w:b/>
          <w:bCs/>
        </w:rPr>
        <w:t>From:</w:t>
      </w:r>
      <w:r w:rsidRPr="0097335A">
        <w:rPr>
          <w:rFonts w:ascii="Tahoma" w:eastAsia="Times New Roman" w:hAnsi="Tahoma" w:cs="Tahoma"/>
        </w:rPr>
        <w:t xml:space="preserve"> Jerry Orloff </w:t>
      </w:r>
      <w:r w:rsidRPr="0097335A">
        <w:rPr>
          <w:rFonts w:ascii="Tahoma" w:eastAsia="Times New Roman" w:hAnsi="Tahoma" w:cs="Tahoma"/>
        </w:rPr>
        <w:br/>
      </w:r>
      <w:r w:rsidRPr="0097335A">
        <w:rPr>
          <w:rFonts w:ascii="Tahoma" w:eastAsia="Times New Roman" w:hAnsi="Tahoma" w:cs="Tahoma"/>
          <w:b/>
          <w:bCs/>
        </w:rPr>
        <w:t>Sent:</w:t>
      </w:r>
      <w:r w:rsidRPr="0097335A">
        <w:rPr>
          <w:rFonts w:ascii="Tahoma" w:eastAsia="Times New Roman" w:hAnsi="Tahoma" w:cs="Tahoma"/>
        </w:rPr>
        <w:t xml:space="preserve"> Friday, February 28, 2014 1:36 PM</w:t>
      </w:r>
      <w:r w:rsidRPr="0097335A">
        <w:rPr>
          <w:rFonts w:ascii="Tahoma" w:eastAsia="Times New Roman" w:hAnsi="Tahoma" w:cs="Tahoma"/>
        </w:rPr>
        <w:br/>
      </w:r>
      <w:r w:rsidRPr="0097335A">
        <w:rPr>
          <w:rFonts w:ascii="Tahoma" w:eastAsia="Times New Roman" w:hAnsi="Tahoma" w:cs="Tahoma"/>
          <w:b/>
          <w:bCs/>
        </w:rPr>
        <w:t>To:</w:t>
      </w:r>
      <w:r w:rsidRPr="0097335A">
        <w:rPr>
          <w:rFonts w:ascii="Tahoma" w:eastAsia="Times New Roman" w:hAnsi="Tahoma" w:cs="Tahoma"/>
        </w:rPr>
        <w:t xml:space="preserve"> </w:t>
      </w:r>
      <w:r>
        <w:rPr>
          <w:rFonts w:ascii="Tahoma" w:eastAsia="Times New Roman" w:hAnsi="Tahoma" w:cs="Tahoma"/>
        </w:rPr>
        <w:t>Opticians, Optometrists, HR</w:t>
      </w:r>
      <w:r w:rsidRPr="0097335A">
        <w:rPr>
          <w:rFonts w:ascii="Tahoma" w:eastAsia="Times New Roman" w:hAnsi="Tahoma" w:cs="Tahoma"/>
        </w:rPr>
        <w:br/>
      </w:r>
    </w:p>
    <w:p w:rsidR="0097335A" w:rsidRPr="0097335A" w:rsidRDefault="0097335A" w:rsidP="0097335A">
      <w:pPr>
        <w:rPr>
          <w:rFonts w:ascii="Tahoma" w:hAnsi="Tahoma" w:cs="Tahoma"/>
        </w:rPr>
      </w:pPr>
      <w:r>
        <w:rPr>
          <w:rFonts w:ascii="Tahoma" w:hAnsi="Tahoma" w:cs="Tahoma"/>
        </w:rPr>
        <w:t>W</w:t>
      </w:r>
      <w:r w:rsidRPr="0097335A">
        <w:rPr>
          <w:rFonts w:ascii="Tahoma" w:hAnsi="Tahoma" w:cs="Tahoma"/>
        </w:rPr>
        <w:t>henever a staff member is seeking to purchase any goods at the Optical – frames, lenses, contacts, sunglasses, devices, etc. – payment must either be made in full or a signed payment arrangement must be made in order for the Optician to order and deliver the goods to the staff member.</w:t>
      </w:r>
    </w:p>
    <w:p w:rsidR="0097335A" w:rsidRPr="0097335A" w:rsidRDefault="0097335A" w:rsidP="0097335A">
      <w:pPr>
        <w:rPr>
          <w:rFonts w:ascii="Tahoma" w:hAnsi="Tahoma" w:cs="Tahoma"/>
        </w:rPr>
      </w:pPr>
      <w:r w:rsidRPr="0097335A">
        <w:rPr>
          <w:rFonts w:ascii="Tahoma" w:hAnsi="Tahoma" w:cs="Tahoma"/>
        </w:rPr>
        <w:t> </w:t>
      </w:r>
    </w:p>
    <w:p w:rsidR="0097335A" w:rsidRPr="0097335A" w:rsidRDefault="0097335A" w:rsidP="0097335A">
      <w:pPr>
        <w:rPr>
          <w:rFonts w:ascii="Tahoma" w:hAnsi="Tahoma" w:cs="Tahoma"/>
        </w:rPr>
      </w:pPr>
      <w:r w:rsidRPr="0097335A">
        <w:rPr>
          <w:rFonts w:ascii="Tahoma" w:hAnsi="Tahoma" w:cs="Tahoma"/>
        </w:rPr>
        <w:t>If the staff member is not planning to make payment in full at the time of the order, no goods are to be ordered or delivered to the staff member until the following has occurred:</w:t>
      </w:r>
    </w:p>
    <w:p w:rsidR="0097335A" w:rsidRPr="0097335A" w:rsidRDefault="0097335A" w:rsidP="0097335A">
      <w:pPr>
        <w:rPr>
          <w:rFonts w:ascii="Tahoma" w:hAnsi="Tahoma" w:cs="Tahoma"/>
        </w:rPr>
      </w:pPr>
      <w:r w:rsidRPr="0097335A">
        <w:rPr>
          <w:rFonts w:ascii="Tahoma" w:hAnsi="Tahoma" w:cs="Tahoma"/>
        </w:rPr>
        <w:t> </w:t>
      </w:r>
    </w:p>
    <w:p w:rsidR="0097335A" w:rsidRPr="0097335A" w:rsidRDefault="0097335A" w:rsidP="0097335A">
      <w:pPr>
        <w:pStyle w:val="ListParagraph"/>
        <w:ind w:left="360" w:hanging="360"/>
        <w:rPr>
          <w:rFonts w:ascii="Tahoma" w:hAnsi="Tahoma" w:cs="Tahoma"/>
        </w:rPr>
      </w:pPr>
      <w:r w:rsidRPr="0097335A">
        <w:rPr>
          <w:rFonts w:ascii="Tahoma" w:hAnsi="Tahoma" w:cs="Tahoma"/>
        </w:rPr>
        <w:t xml:space="preserve">1.  The staff member must see </w:t>
      </w:r>
      <w:r>
        <w:rPr>
          <w:rFonts w:ascii="Tahoma" w:hAnsi="Tahoma" w:cs="Tahoma"/>
        </w:rPr>
        <w:t>HR</w:t>
      </w:r>
      <w:r w:rsidRPr="0097335A">
        <w:rPr>
          <w:rFonts w:ascii="Tahoma" w:hAnsi="Tahoma" w:cs="Tahoma"/>
        </w:rPr>
        <w:t xml:space="preserve"> and complete paperwork, whereby the purchaser authorizes that payment be deducted via payroll.</w:t>
      </w:r>
    </w:p>
    <w:p w:rsidR="0097335A" w:rsidRPr="0097335A" w:rsidRDefault="0097335A" w:rsidP="0097335A">
      <w:pPr>
        <w:pStyle w:val="ListParagraph"/>
        <w:ind w:left="360" w:hanging="360"/>
        <w:rPr>
          <w:rFonts w:ascii="Tahoma" w:hAnsi="Tahoma" w:cs="Tahoma"/>
        </w:rPr>
      </w:pPr>
      <w:r w:rsidRPr="0097335A">
        <w:rPr>
          <w:rFonts w:ascii="Tahoma" w:hAnsi="Tahoma" w:cs="Tahoma"/>
        </w:rPr>
        <w:t xml:space="preserve">2.  Once this paperwork is completed, </w:t>
      </w:r>
      <w:r>
        <w:rPr>
          <w:rFonts w:ascii="Tahoma" w:hAnsi="Tahoma" w:cs="Tahoma"/>
        </w:rPr>
        <w:t>HR</w:t>
      </w:r>
      <w:r w:rsidRPr="0097335A">
        <w:rPr>
          <w:rFonts w:ascii="Tahoma" w:hAnsi="Tahoma" w:cs="Tahoma"/>
        </w:rPr>
        <w:t xml:space="preserve"> will scan the form back to you (the Optician) via email.</w:t>
      </w:r>
    </w:p>
    <w:p w:rsidR="0097335A" w:rsidRPr="0097335A" w:rsidRDefault="0097335A" w:rsidP="0097335A">
      <w:pPr>
        <w:pStyle w:val="ListParagraph"/>
        <w:ind w:left="360" w:hanging="360"/>
        <w:rPr>
          <w:rFonts w:ascii="Tahoma" w:hAnsi="Tahoma" w:cs="Tahoma"/>
        </w:rPr>
      </w:pPr>
      <w:r w:rsidRPr="0097335A">
        <w:rPr>
          <w:rFonts w:ascii="Tahoma" w:hAnsi="Tahoma" w:cs="Tahoma"/>
        </w:rPr>
        <w:t>3.  As soon as you have received this paperwork, you may order and dispense the products requested.</w:t>
      </w:r>
    </w:p>
    <w:p w:rsidR="0097335A" w:rsidRPr="0097335A" w:rsidRDefault="0097335A" w:rsidP="0097335A">
      <w:pPr>
        <w:pStyle w:val="ListParagraph"/>
        <w:ind w:left="360" w:hanging="360"/>
        <w:rPr>
          <w:rFonts w:ascii="Tahoma" w:hAnsi="Tahoma" w:cs="Tahoma"/>
        </w:rPr>
      </w:pPr>
      <w:r w:rsidRPr="0097335A">
        <w:rPr>
          <w:rFonts w:ascii="Tahoma" w:hAnsi="Tahoma" w:cs="Tahoma"/>
        </w:rPr>
        <w:t>4.  There should be no exceptions.</w:t>
      </w:r>
    </w:p>
    <w:p w:rsidR="0097335A" w:rsidRPr="0097335A" w:rsidRDefault="0097335A" w:rsidP="0097335A">
      <w:pPr>
        <w:rPr>
          <w:rFonts w:ascii="Tahoma" w:hAnsi="Tahoma" w:cs="Tahoma"/>
        </w:rPr>
      </w:pPr>
      <w:r w:rsidRPr="0097335A">
        <w:rPr>
          <w:rFonts w:ascii="Tahoma" w:hAnsi="Tahoma" w:cs="Tahoma"/>
        </w:rPr>
        <w:t> </w:t>
      </w:r>
    </w:p>
    <w:p w:rsidR="0097335A" w:rsidRPr="0097335A" w:rsidRDefault="0097335A" w:rsidP="0097335A">
      <w:pPr>
        <w:rPr>
          <w:rFonts w:ascii="Tahoma" w:hAnsi="Tahoma" w:cs="Tahoma"/>
        </w:rPr>
      </w:pPr>
      <w:r w:rsidRPr="0097335A">
        <w:rPr>
          <w:rFonts w:ascii="Tahoma" w:hAnsi="Tahoma" w:cs="Tahoma"/>
        </w:rPr>
        <w:t xml:space="preserve">If an Optician desires to make a purchase for </w:t>
      </w:r>
      <w:proofErr w:type="gramStart"/>
      <w:r w:rsidRPr="0097335A">
        <w:rPr>
          <w:rFonts w:ascii="Tahoma" w:hAnsi="Tahoma" w:cs="Tahoma"/>
        </w:rPr>
        <w:t>themselves</w:t>
      </w:r>
      <w:proofErr w:type="gramEnd"/>
      <w:r w:rsidRPr="0097335A">
        <w:rPr>
          <w:rFonts w:ascii="Tahoma" w:hAnsi="Tahoma" w:cs="Tahoma"/>
        </w:rPr>
        <w:t xml:space="preserve">, the same rules apply.  In the case of an Optician’s purchase, another Optician must enter the charges and provide all applicable paperwork to </w:t>
      </w:r>
      <w:r>
        <w:rPr>
          <w:rFonts w:ascii="Tahoma" w:hAnsi="Tahoma" w:cs="Tahoma"/>
        </w:rPr>
        <w:t>HR</w:t>
      </w:r>
      <w:r w:rsidRPr="0097335A">
        <w:rPr>
          <w:rFonts w:ascii="Tahoma" w:hAnsi="Tahoma" w:cs="Tahoma"/>
        </w:rPr>
        <w:t>.</w:t>
      </w:r>
    </w:p>
    <w:p w:rsidR="0097335A" w:rsidRPr="0097335A" w:rsidRDefault="0097335A" w:rsidP="0097335A">
      <w:pPr>
        <w:rPr>
          <w:rFonts w:ascii="Tahoma" w:hAnsi="Tahoma" w:cs="Tahoma"/>
        </w:rPr>
      </w:pPr>
      <w:r w:rsidRPr="0097335A">
        <w:rPr>
          <w:rFonts w:ascii="Tahoma" w:hAnsi="Tahoma" w:cs="Tahoma"/>
        </w:rPr>
        <w:t> </w:t>
      </w:r>
      <w:bookmarkStart w:id="1" w:name="_GoBack"/>
      <w:bookmarkEnd w:id="1"/>
    </w:p>
    <w:bookmarkEnd w:id="0"/>
    <w:sectPr w:rsidR="0097335A" w:rsidRPr="0097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5A"/>
    <w:rsid w:val="0097335A"/>
    <w:rsid w:val="00AF7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5A"/>
    <w:pPr>
      <w:ind w:left="720"/>
    </w:pPr>
  </w:style>
  <w:style w:type="character" w:styleId="Emphasis">
    <w:name w:val="Emphasis"/>
    <w:basedOn w:val="DefaultParagraphFont"/>
    <w:uiPriority w:val="20"/>
    <w:qFormat/>
    <w:rsid w:val="009733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5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335A"/>
    <w:pPr>
      <w:ind w:left="720"/>
    </w:pPr>
  </w:style>
  <w:style w:type="character" w:styleId="Emphasis">
    <w:name w:val="Emphasis"/>
    <w:basedOn w:val="DefaultParagraphFont"/>
    <w:uiPriority w:val="20"/>
    <w:qFormat/>
    <w:rsid w:val="00973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1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Mochel</dc:creator>
  <cp:lastModifiedBy>Charlotte Mochel</cp:lastModifiedBy>
  <cp:revision>1</cp:revision>
  <cp:lastPrinted>2015-09-03T15:45:00Z</cp:lastPrinted>
  <dcterms:created xsi:type="dcterms:W3CDTF">2015-09-03T15:43:00Z</dcterms:created>
  <dcterms:modified xsi:type="dcterms:W3CDTF">2015-09-03T15:46:00Z</dcterms:modified>
</cp:coreProperties>
</file>