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2D" w:rsidRDefault="001B652D" w:rsidP="001B652D">
      <w:pPr>
        <w:jc w:val="center"/>
        <w:outlineLvl w:val="0"/>
        <w:rPr>
          <w:rFonts w:ascii="Tahoma" w:hAnsi="Tahoma" w:cs="Tahoma"/>
          <w:b/>
          <w:bCs/>
        </w:rPr>
      </w:pPr>
      <w:r>
        <w:rPr>
          <w:rFonts w:ascii="Tahoma" w:hAnsi="Tahoma" w:cs="Tahoma"/>
          <w:b/>
          <w:bCs/>
        </w:rPr>
        <w:t>THE EYE INSTITUTE FOR MEDICINE &amp; SURGERY</w:t>
      </w:r>
    </w:p>
    <w:p w:rsidR="001B652D" w:rsidRDefault="00D33BBC" w:rsidP="001B652D">
      <w:pPr>
        <w:jc w:val="center"/>
        <w:outlineLvl w:val="0"/>
        <w:rPr>
          <w:rFonts w:ascii="Tahoma" w:hAnsi="Tahoma" w:cs="Tahoma"/>
          <w:b/>
          <w:bCs/>
        </w:rPr>
      </w:pPr>
      <w:r w:rsidRPr="00FA4DA5">
        <w:rPr>
          <w:rFonts w:ascii="Tahoma" w:hAnsi="Tahoma" w:cs="Tahoma"/>
          <w:b/>
          <w:bCs/>
        </w:rPr>
        <w:t>POLICY/PROTOCOL</w:t>
      </w:r>
    </w:p>
    <w:p w:rsidR="001B652D" w:rsidRDefault="001B652D" w:rsidP="00D33BBC">
      <w:pPr>
        <w:outlineLvl w:val="0"/>
        <w:rPr>
          <w:rFonts w:ascii="Tahoma" w:hAnsi="Tahoma" w:cs="Tahoma"/>
          <w:b/>
          <w:bCs/>
        </w:rPr>
      </w:pPr>
    </w:p>
    <w:p w:rsidR="00D33BBC" w:rsidRPr="00FA4DA5" w:rsidRDefault="00D33BBC" w:rsidP="00D33BBC">
      <w:pPr>
        <w:outlineLvl w:val="0"/>
        <w:rPr>
          <w:rFonts w:ascii="Tahoma" w:hAnsi="Tahoma" w:cs="Tahoma"/>
          <w:b/>
          <w:bCs/>
        </w:rPr>
      </w:pPr>
      <w:r w:rsidRPr="00FA4DA5">
        <w:rPr>
          <w:rFonts w:ascii="Tahoma" w:hAnsi="Tahoma" w:cs="Tahoma"/>
          <w:b/>
          <w:bCs/>
        </w:rPr>
        <w:t>EMERGENCY SURGERIES</w:t>
      </w:r>
    </w:p>
    <w:p w:rsidR="00D33BBC" w:rsidRPr="001B652D" w:rsidRDefault="001B652D" w:rsidP="00D33BBC">
      <w:pPr>
        <w:outlineLvl w:val="0"/>
        <w:rPr>
          <w:rFonts w:ascii="Tahoma" w:hAnsi="Tahoma" w:cs="Tahoma"/>
          <w:bCs/>
        </w:rPr>
      </w:pPr>
      <w:r>
        <w:rPr>
          <w:rFonts w:ascii="Tahoma" w:hAnsi="Tahoma" w:cs="Tahoma"/>
          <w:bCs/>
        </w:rPr>
        <w:t>07302015</w:t>
      </w:r>
    </w:p>
    <w:p w:rsidR="00D33BBC" w:rsidRPr="00FA4DA5" w:rsidRDefault="00D33BBC" w:rsidP="00D33BBC">
      <w:pPr>
        <w:outlineLvl w:val="0"/>
        <w:rPr>
          <w:rFonts w:ascii="Tahoma" w:hAnsi="Tahoma" w:cs="Tahoma"/>
          <w:b/>
          <w:bCs/>
        </w:rPr>
      </w:pPr>
      <w:r w:rsidRPr="00FA4DA5">
        <w:rPr>
          <w:rFonts w:ascii="Tahoma" w:hAnsi="Tahoma" w:cs="Tahoma"/>
          <w:b/>
          <w:bCs/>
        </w:rPr>
        <w:t>--------------------------------------------------------------------------------------------------</w:t>
      </w:r>
    </w:p>
    <w:p w:rsidR="00D33BBC" w:rsidRPr="00FA4DA5" w:rsidRDefault="00D33BBC" w:rsidP="00D33BBC">
      <w:pPr>
        <w:outlineLvl w:val="0"/>
        <w:rPr>
          <w:rFonts w:ascii="Tahoma" w:hAnsi="Tahoma" w:cs="Tahoma"/>
          <w:b/>
          <w:bCs/>
        </w:rPr>
      </w:pPr>
    </w:p>
    <w:p w:rsidR="00D33BBC" w:rsidRPr="00FA4DA5" w:rsidRDefault="001B652D" w:rsidP="00D33BBC">
      <w:pPr>
        <w:outlineLvl w:val="0"/>
        <w:rPr>
          <w:rFonts w:ascii="Tahoma" w:hAnsi="Tahoma" w:cs="Tahoma"/>
        </w:rPr>
      </w:pPr>
      <w:r>
        <w:rPr>
          <w:rFonts w:ascii="Tahoma" w:hAnsi="Tahoma" w:cs="Tahoma"/>
        </w:rPr>
        <w:t xml:space="preserve">Applies to: </w:t>
      </w:r>
      <w:r w:rsidR="00FA4DA5">
        <w:rPr>
          <w:rFonts w:ascii="Tahoma" w:hAnsi="Tahoma" w:cs="Tahoma"/>
        </w:rPr>
        <w:t xml:space="preserve">Front Office Leads, </w:t>
      </w:r>
      <w:proofErr w:type="spellStart"/>
      <w:r w:rsidR="00FA4DA5">
        <w:rPr>
          <w:rFonts w:ascii="Tahoma" w:hAnsi="Tahoma" w:cs="Tahoma"/>
        </w:rPr>
        <w:t>Cllinic</w:t>
      </w:r>
      <w:proofErr w:type="spellEnd"/>
      <w:r w:rsidR="00FA4DA5">
        <w:rPr>
          <w:rFonts w:ascii="Tahoma" w:hAnsi="Tahoma" w:cs="Tahoma"/>
        </w:rPr>
        <w:t xml:space="preserve"> Leads</w:t>
      </w:r>
    </w:p>
    <w:p w:rsidR="00D33BBC" w:rsidRPr="00FA4DA5" w:rsidRDefault="00D33BBC" w:rsidP="00D33BBC">
      <w:pPr>
        <w:rPr>
          <w:rFonts w:ascii="Tahoma" w:hAnsi="Tahoma" w:cs="Tahoma"/>
        </w:rPr>
      </w:pPr>
    </w:p>
    <w:p w:rsidR="00D33BBC" w:rsidRPr="00FA4DA5" w:rsidRDefault="00D33BBC" w:rsidP="00D33BBC">
      <w:pPr>
        <w:rPr>
          <w:rFonts w:ascii="Tahoma" w:hAnsi="Tahoma" w:cs="Tahoma"/>
        </w:rPr>
      </w:pPr>
    </w:p>
    <w:p w:rsidR="00D33BBC" w:rsidRPr="00FA4DA5" w:rsidRDefault="00D33BBC" w:rsidP="00D33BBC">
      <w:pPr>
        <w:rPr>
          <w:rFonts w:ascii="Tahoma" w:hAnsi="Tahoma" w:cs="Tahoma"/>
        </w:rPr>
      </w:pPr>
      <w:r w:rsidRPr="00FA4DA5">
        <w:rPr>
          <w:rFonts w:ascii="Tahoma" w:hAnsi="Tahoma" w:cs="Tahoma"/>
        </w:rPr>
        <w:t>When our physicians are called in to do an emergency surgery before their clinic starts, it is very important that we notify patients that the doctor had an emergency surgery to perform.</w:t>
      </w:r>
    </w:p>
    <w:p w:rsidR="00D33BBC" w:rsidRPr="00FA4DA5" w:rsidRDefault="00D33BBC" w:rsidP="00D33BBC">
      <w:pPr>
        <w:rPr>
          <w:rFonts w:ascii="Tahoma" w:hAnsi="Tahoma" w:cs="Tahoma"/>
        </w:rPr>
      </w:pPr>
    </w:p>
    <w:p w:rsidR="00D33BBC" w:rsidRPr="00FA4DA5" w:rsidRDefault="00D33BBC" w:rsidP="00D33BBC">
      <w:pPr>
        <w:rPr>
          <w:rFonts w:ascii="Tahoma" w:hAnsi="Tahoma" w:cs="Tahoma"/>
        </w:rPr>
      </w:pPr>
      <w:r w:rsidRPr="00FA4DA5">
        <w:rPr>
          <w:rFonts w:ascii="Tahoma" w:hAnsi="Tahoma" w:cs="Tahoma"/>
        </w:rPr>
        <w:t xml:space="preserve">The other point is that the front desk coordinator should occasionally call the OR, speak directly to </w:t>
      </w:r>
      <w:r w:rsidR="00FA4DA5">
        <w:rPr>
          <w:rFonts w:ascii="Tahoma" w:hAnsi="Tahoma" w:cs="Tahoma"/>
        </w:rPr>
        <w:t>the Director of Nursing</w:t>
      </w:r>
      <w:r w:rsidRPr="00FA4DA5">
        <w:rPr>
          <w:rFonts w:ascii="Tahoma" w:hAnsi="Tahoma" w:cs="Tahoma"/>
        </w:rPr>
        <w:t xml:space="preserve">, and obtain estimates – subject to change – as to the anticipated time of completion of the surgery – and to communicate this information to assist the clinical supervisors, the desk staff, </w:t>
      </w:r>
      <w:r w:rsidR="001B652D">
        <w:rPr>
          <w:rFonts w:ascii="Tahoma" w:hAnsi="Tahoma" w:cs="Tahoma"/>
        </w:rPr>
        <w:t xml:space="preserve">CEO </w:t>
      </w:r>
      <w:r w:rsidRPr="00FA4DA5">
        <w:rPr>
          <w:rFonts w:ascii="Tahoma" w:hAnsi="Tahoma" w:cs="Tahoma"/>
        </w:rPr>
        <w:t>and others to manage patient expectations and to plan.</w:t>
      </w:r>
    </w:p>
    <w:p w:rsidR="00817283" w:rsidRDefault="00817283">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p>
    <w:p w:rsidR="001B652D" w:rsidRDefault="001B652D">
      <w:pPr>
        <w:rPr>
          <w:rFonts w:ascii="Tahoma" w:hAnsi="Tahoma" w:cs="Tahoma"/>
        </w:rPr>
      </w:pPr>
      <w:r>
        <w:rPr>
          <w:rFonts w:ascii="Tahoma" w:hAnsi="Tahoma" w:cs="Tahoma"/>
        </w:rPr>
        <w:t>_________________________________________________</w:t>
      </w:r>
    </w:p>
    <w:p w:rsidR="001B652D" w:rsidRPr="00FA4DA5" w:rsidRDefault="001B652D">
      <w:pPr>
        <w:rPr>
          <w:rFonts w:ascii="Tahoma" w:hAnsi="Tahoma" w:cs="Tahoma"/>
        </w:rPr>
      </w:pPr>
      <w:r>
        <w:rPr>
          <w:rFonts w:ascii="Tahoma" w:hAnsi="Tahoma" w:cs="Tahoma"/>
        </w:rPr>
        <w:t>Authorized Signature/Date</w:t>
      </w:r>
      <w:bookmarkStart w:id="0" w:name="_GoBack"/>
      <w:bookmarkEnd w:id="0"/>
    </w:p>
    <w:sectPr w:rsidR="001B652D" w:rsidRPr="00FA4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BC"/>
    <w:rsid w:val="001B652D"/>
    <w:rsid w:val="00817283"/>
    <w:rsid w:val="00B66237"/>
    <w:rsid w:val="00D33BBC"/>
    <w:rsid w:val="00FA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4</cp:revision>
  <dcterms:created xsi:type="dcterms:W3CDTF">2015-07-30T12:38:00Z</dcterms:created>
  <dcterms:modified xsi:type="dcterms:W3CDTF">2015-09-16T16:52:00Z</dcterms:modified>
</cp:coreProperties>
</file>