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8C" w:rsidRDefault="0082688C" w:rsidP="006E0A36">
      <w:pPr>
        <w:ind w:left="3600" w:hanging="360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INSITUTE FOR MEDICINE &amp; SURGERY</w:t>
      </w:r>
    </w:p>
    <w:p w:rsidR="0082688C" w:rsidRDefault="00523A87" w:rsidP="006E0A36">
      <w:pPr>
        <w:ind w:left="3600" w:hanging="360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POLICY/PROTOCOL</w:t>
      </w:r>
    </w:p>
    <w:p w:rsidR="006E0A36" w:rsidRDefault="006E0A36" w:rsidP="006E0A36">
      <w:pPr>
        <w:ind w:left="3600" w:hanging="3600"/>
        <w:jc w:val="center"/>
        <w:rPr>
          <w:rFonts w:ascii="Tahoma" w:hAnsi="Tahoma" w:cs="Tahoma"/>
          <w:b/>
          <w:sz w:val="22"/>
          <w:szCs w:val="22"/>
        </w:rPr>
      </w:pPr>
    </w:p>
    <w:p w:rsidR="00523A87" w:rsidRDefault="00523A87" w:rsidP="00523A87">
      <w:pPr>
        <w:ind w:left="3600" w:hanging="36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BACK FILLING AND PREVIOUS RETINAL PROCEDURES</w:t>
      </w:r>
    </w:p>
    <w:p w:rsidR="00523A87" w:rsidRPr="006438C4" w:rsidRDefault="006E0A36" w:rsidP="00523A87">
      <w:pPr>
        <w:ind w:left="3600" w:hanging="3600"/>
        <w:rPr>
          <w:rFonts w:ascii="Tahoma" w:hAnsi="Tahoma" w:cs="Tahoma"/>
          <w:sz w:val="22"/>
          <w:szCs w:val="22"/>
        </w:rPr>
      </w:pPr>
      <w:r w:rsidRPr="006438C4">
        <w:rPr>
          <w:rFonts w:ascii="Tahoma" w:hAnsi="Tahoma" w:cs="Tahoma"/>
          <w:sz w:val="22"/>
          <w:szCs w:val="22"/>
        </w:rPr>
        <w:t>08082013</w:t>
      </w:r>
    </w:p>
    <w:p w:rsidR="00523A87" w:rsidRPr="00523A87" w:rsidRDefault="00523A87" w:rsidP="00523A87">
      <w:pPr>
        <w:ind w:left="3600" w:hanging="36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--------------------------------------------------------------------------------------------------</w:t>
      </w:r>
    </w:p>
    <w:p w:rsidR="00523A87" w:rsidRPr="00523A87" w:rsidRDefault="00523A87" w:rsidP="00523A87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523A87" w:rsidRPr="00523A87" w:rsidRDefault="006438C4" w:rsidP="00523A8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MailOriginal"/>
      <w:r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Applies to:  </w:t>
      </w:r>
      <w:r w:rsidR="00523A87">
        <w:rPr>
          <w:rFonts w:ascii="Tahoma" w:eastAsia="Times New Roman" w:hAnsi="Tahoma" w:cs="Tahoma"/>
          <w:bCs/>
          <w:color w:val="000000"/>
          <w:sz w:val="22"/>
          <w:szCs w:val="22"/>
        </w:rPr>
        <w:t>Retinal Assistants, Clinic Supervisors, Retina Doctors, HR</w:t>
      </w:r>
      <w:r w:rsidR="00523A87"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  </w:t>
      </w:r>
      <w:r w:rsidR="00523A87" w:rsidRPr="00523A87"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523A87" w:rsidRPr="00523A87" w:rsidRDefault="002C1322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I</w:t>
      </w:r>
      <w:r w:rsidR="00523A87" w:rsidRPr="00523A87">
        <w:rPr>
          <w:rFonts w:ascii="Tahoma" w:eastAsia="Times New Roman" w:hAnsi="Tahoma" w:cs="Tahoma"/>
          <w:color w:val="000000"/>
          <w:sz w:val="22"/>
          <w:szCs w:val="22"/>
        </w:rPr>
        <w:t>n many cases, a previous surgery may only be noted as a "vitrectomy."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Please be aware that in most cases, while a vitrectomy is done as part of the surgery, the vitrectomy does not adequately explain what was done in total.  Thus just listing a Vitrectomy RT 2/6/10 is an insufficient entry, when for example, the patient may have had "Scleral Buckle with Vitrectomy" on this day.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Please be sure to note in detail what procedures were performed.  For example: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Complex RD Repair + Membrane Peel + 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Cryo</w:t>
      </w:r>
      <w:proofErr w:type="spellEnd"/>
      <w:proofErr w:type="gram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  RT</w:t>
      </w:r>
      <w:proofErr w:type="gram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 Eye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RD Repair +C3F8 gas LT Eye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RD Repair + 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Cryo</w:t>
      </w:r>
      <w:proofErr w:type="spell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 RT Eye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Scleral Buckle + Vitrectomy LT Eye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Vitrectomy + 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Endolaser</w:t>
      </w:r>
      <w:proofErr w:type="spell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 RT Eye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Vitrectomy + Removal of ERM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2C1322">
      <w:pPr>
        <w:shd w:val="clear" w:color="auto" w:fill="FFFFFF"/>
        <w:ind w:left="720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Vitrectomy +Removal of ILM + Silicone Oil Injection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In the same regard as to the surgeries listed above, when noting history of IV (Intra 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Vitreal</w:t>
      </w:r>
      <w:proofErr w:type="spell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>) Injections, please be sure to exercise care in noting which medication was used.  Write out the name (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Avastin</w:t>
      </w:r>
      <w:proofErr w:type="spell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Eylea</w:t>
      </w:r>
      <w:proofErr w:type="spell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proofErr w:type="spellStart"/>
      <w:r w:rsidRPr="00523A87">
        <w:rPr>
          <w:rFonts w:ascii="Tahoma" w:eastAsia="Times New Roman" w:hAnsi="Tahoma" w:cs="Tahoma"/>
          <w:color w:val="000000"/>
          <w:sz w:val="22"/>
          <w:szCs w:val="22"/>
        </w:rPr>
        <w:t>Lucentis</w:t>
      </w:r>
      <w:proofErr w:type="spellEnd"/>
      <w:r w:rsidRPr="00523A87">
        <w:rPr>
          <w:rFonts w:ascii="Tahoma" w:eastAsia="Times New Roman" w:hAnsi="Tahoma" w:cs="Tahoma"/>
          <w:color w:val="000000"/>
          <w:sz w:val="22"/>
          <w:szCs w:val="22"/>
        </w:rPr>
        <w:t>, etc.) vs. "IV-A, IV-E, or IV-L."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523A87" w:rsidRP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 xml:space="preserve">The examples above illustrate the level of detail that our surgeons desire and would appreciate.  Should you come across a chart where you are unclear as to how to list the past procedure, please ask </w:t>
      </w:r>
      <w:r w:rsidR="002C1322">
        <w:rPr>
          <w:rFonts w:ascii="Tahoma" w:eastAsia="Times New Roman" w:hAnsi="Tahoma" w:cs="Tahoma"/>
          <w:color w:val="000000"/>
          <w:sz w:val="22"/>
          <w:szCs w:val="22"/>
        </w:rPr>
        <w:t>the CEO.</w:t>
      </w:r>
    </w:p>
    <w:p w:rsidR="00523A87" w:rsidRDefault="00523A87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523A87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C877C6" w:rsidRDefault="00C877C6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C877C6" w:rsidRDefault="00C877C6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_______________________________________</w:t>
      </w:r>
    </w:p>
    <w:p w:rsidR="00C877C6" w:rsidRPr="00523A87" w:rsidRDefault="00C877C6" w:rsidP="00523A8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Authorized Signature/Date</w:t>
      </w:r>
      <w:bookmarkStart w:id="1" w:name="_GoBack"/>
      <w:bookmarkEnd w:id="1"/>
    </w:p>
    <w:bookmarkEnd w:id="0"/>
    <w:sectPr w:rsidR="00C877C6" w:rsidRPr="0052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7"/>
    <w:rsid w:val="002C1322"/>
    <w:rsid w:val="00523A87"/>
    <w:rsid w:val="005D24A9"/>
    <w:rsid w:val="006438C4"/>
    <w:rsid w:val="006E0A36"/>
    <w:rsid w:val="0082688C"/>
    <w:rsid w:val="00C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2015-08-28T17:11:00Z</cp:lastPrinted>
  <dcterms:created xsi:type="dcterms:W3CDTF">2015-08-28T17:09:00Z</dcterms:created>
  <dcterms:modified xsi:type="dcterms:W3CDTF">2015-09-16T14:47:00Z</dcterms:modified>
</cp:coreProperties>
</file>